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734318">
      <w:pPr>
        <w:rPr>
          <w:b/>
        </w:rPr>
      </w:pPr>
      <w:r>
        <w:rPr>
          <w:b/>
        </w:rPr>
        <w:t>Name of politician:</w:t>
      </w:r>
      <w:r>
        <w:t xml:space="preserve"> Marian  Lupu</w:t>
      </w:r>
    </w:p>
    <w:p w:rsidR="00000000" w:rsidRDefault="00734318">
      <w:pPr>
        <w:rPr>
          <w:b/>
        </w:rPr>
      </w:pPr>
      <w:r>
        <w:rPr>
          <w:b/>
        </w:rPr>
        <w:t>Title of Speech:</w:t>
      </w:r>
      <w:r>
        <w:t xml:space="preserve"> Presidential Speech </w:t>
      </w:r>
    </w:p>
    <w:p w:rsidR="00000000" w:rsidRDefault="00734318">
      <w:pPr>
        <w:rPr>
          <w:b/>
        </w:rPr>
      </w:pPr>
      <w:r>
        <w:rPr>
          <w:b/>
        </w:rPr>
        <w:t xml:space="preserve">Date of Speech: </w:t>
      </w:r>
      <w:r>
        <w:t>Nov 10, 2009</w:t>
      </w:r>
    </w:p>
    <w:p w:rsidR="00000000" w:rsidRDefault="00734318">
      <w:pPr>
        <w:rPr>
          <w:b/>
        </w:rPr>
      </w:pPr>
      <w:r>
        <w:rPr>
          <w:b/>
        </w:rPr>
        <w:t xml:space="preserve">Category: </w:t>
      </w:r>
      <w:r>
        <w:t>Campaign</w:t>
      </w:r>
    </w:p>
    <w:p w:rsidR="00000000" w:rsidRDefault="00734318">
      <w:pPr>
        <w:rPr>
          <w:b/>
        </w:rPr>
      </w:pPr>
      <w:r>
        <w:rPr>
          <w:b/>
        </w:rPr>
        <w:t>Grader:</w:t>
      </w:r>
      <w:r>
        <w:t xml:space="preserve"> </w:t>
      </w:r>
      <w:r>
        <w:t>Olga Cojocaru</w:t>
      </w:r>
    </w:p>
    <w:p w:rsidR="00000000" w:rsidRDefault="00734318">
      <w:r>
        <w:rPr>
          <w:b/>
        </w:rPr>
        <w:t>Date of grading:</w:t>
      </w:r>
      <w:r>
        <w:t xml:space="preserve">  April 24th</w:t>
      </w:r>
    </w:p>
    <w:p w:rsidR="00000000" w:rsidRDefault="00734318"/>
    <w:p w:rsidR="00000000" w:rsidRDefault="00734318">
      <w:r>
        <w:rPr>
          <w:b/>
        </w:rPr>
        <w:t>Final Grade (delete unused grades):</w:t>
      </w:r>
    </w:p>
    <w:p w:rsidR="00000000" w:rsidRDefault="00734318"/>
    <w:p w:rsidR="00000000" w:rsidRDefault="00734318"/>
    <w:p w:rsidR="00000000" w:rsidRDefault="00734318">
      <w:r>
        <w:t>0</w:t>
      </w:r>
      <w:r>
        <w:tab/>
        <w:t>A speech in this category uses few if any pop</w:t>
      </w:r>
      <w:r>
        <w:t>ulist elements. Note that even if a manifesto expresses a Manichaean worldview, it is not considered populist if it lacks some notion of a popular will.</w:t>
      </w:r>
    </w:p>
    <w:p w:rsidR="00000000" w:rsidRDefault="00734318"/>
    <w:p w:rsidR="00000000" w:rsidRDefault="00734318"/>
    <w:tbl>
      <w:tblPr>
        <w:tblW w:w="0" w:type="auto"/>
        <w:tblInd w:w="-15" w:type="dxa"/>
        <w:tblLayout w:type="fixed"/>
        <w:tblLook w:val="0000"/>
      </w:tblPr>
      <w:tblGrid>
        <w:gridCol w:w="4788"/>
        <w:gridCol w:w="4818"/>
      </w:tblGrid>
      <w:tr w:rsidR="00000000">
        <w:tc>
          <w:tcPr>
            <w:tcW w:w="4788" w:type="dxa"/>
            <w:tcBorders>
              <w:top w:val="single" w:sz="4" w:space="0" w:color="000000"/>
              <w:left w:val="single" w:sz="4" w:space="0" w:color="000000"/>
              <w:bottom w:val="single" w:sz="4" w:space="0" w:color="000000"/>
            </w:tcBorders>
            <w:shd w:val="clear" w:color="auto" w:fill="auto"/>
          </w:tcPr>
          <w:p w:rsidR="00000000" w:rsidRDefault="00734318">
            <w:pPr>
              <w:rPr>
                <w:rFonts w:eastAsia="Times New Roman"/>
                <w:b/>
              </w:rPr>
            </w:pPr>
            <w:r>
              <w:rPr>
                <w:rFonts w:eastAsia="Times New Roman"/>
                <w:b/>
              </w:rPr>
              <w:t>Populist</w:t>
            </w: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734318">
            <w:pPr>
              <w:rPr>
                <w:rFonts w:eastAsia="Times New Roman"/>
              </w:rPr>
            </w:pPr>
            <w:r>
              <w:rPr>
                <w:rFonts w:eastAsia="Times New Roman"/>
                <w:b/>
              </w:rPr>
              <w:t>Pluralist</w:t>
            </w: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734318">
            <w:pPr>
              <w:rPr>
                <w:rFonts w:eastAsia="Times New Roman"/>
              </w:rPr>
            </w:pP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734318">
            <w:pPr>
              <w:rPr>
                <w:rFonts w:eastAsia="Times New Roman"/>
              </w:rPr>
            </w:pPr>
            <w:r>
              <w:rPr>
                <w:rFonts w:eastAsia="Times New Roman"/>
              </w:rPr>
              <w:t>The discourse does not frame issues in moral terms or paint them in black-and-wh</w:t>
            </w:r>
            <w:r>
              <w:rPr>
                <w:rFonts w:eastAsia="Times New Roman"/>
              </w:rPr>
              <w:t xml:space="preserve">ite. Instead, there is a strong tendency to focus on </w:t>
            </w:r>
            <w:r>
              <w:rPr>
                <w:rFonts w:eastAsia="Times New Roman"/>
                <w:b/>
              </w:rPr>
              <w:t>narrow, particular issues</w:t>
            </w:r>
            <w:r>
              <w:rPr>
                <w:rFonts w:eastAsia="Times New Roman"/>
              </w:rPr>
              <w:t>. The discourse will emphasize or at least not eliminate the possibility of natural, justifiable differences of opinion.</w:t>
            </w:r>
          </w:p>
          <w:p w:rsidR="00000000" w:rsidRDefault="00734318">
            <w:pPr>
              <w:rPr>
                <w:rFonts w:eastAsia="Times New Roman"/>
              </w:rPr>
            </w:pPr>
          </w:p>
          <w:p w:rsidR="00000000" w:rsidRDefault="00734318">
            <w:r>
              <w:rPr>
                <w:rFonts w:eastAsia="Times New Roman"/>
                <w:color w:val="800000"/>
              </w:rPr>
              <w:t>He focuses indeed on particular areas he will offer prio</w:t>
            </w:r>
            <w:r>
              <w:rPr>
                <w:rFonts w:eastAsia="Times New Roman"/>
                <w:color w:val="800000"/>
              </w:rPr>
              <w:t>rity when in office like education, public health or freedom of press.</w:t>
            </w: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734318"/>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734318">
            <w:pPr>
              <w:rPr>
                <w:rFonts w:eastAsia="Times New Roman"/>
              </w:rPr>
            </w:pPr>
            <w:r>
              <w:rPr>
                <w:rFonts w:eastAsia="Times New Roman"/>
              </w:rPr>
              <w:t xml:space="preserve">The discourse will probably not refer to any reified notion of history or use any cosmic proportions. References to the spatial and temporal consequences of issues will be limited to </w:t>
            </w:r>
            <w:r>
              <w:rPr>
                <w:rFonts w:eastAsia="Times New Roman"/>
              </w:rPr>
              <w:t>the material reality rather than any mystical connections.</w:t>
            </w:r>
          </w:p>
          <w:p w:rsidR="00000000" w:rsidRDefault="00734318">
            <w:pPr>
              <w:rPr>
                <w:rFonts w:eastAsia="Times New Roman"/>
              </w:rPr>
            </w:pPr>
          </w:p>
          <w:p w:rsidR="00000000" w:rsidRDefault="00734318">
            <w:pPr>
              <w:pStyle w:val="BodyText"/>
              <w:spacing w:after="0"/>
              <w:ind w:firstLine="720"/>
              <w:jc w:val="both"/>
              <w:rPr>
                <w:rFonts w:eastAsia="Times New Roman"/>
              </w:rPr>
            </w:pPr>
            <w:r>
              <w:rPr>
                <w:rFonts w:eastAsia="Times New Roman" w:cs="Palatino Linotype"/>
                <w:color w:val="800000"/>
                <w:shd w:val="clear" w:color="auto" w:fill="FFFFFF"/>
              </w:rPr>
              <w:t>Dichotomizes the present situation: 2 radical options: either drowning in a constitutional chaos and losing all the achievements or electing the president of the state , stability and equillibrium</w:t>
            </w:r>
            <w:r>
              <w:rPr>
                <w:rFonts w:eastAsia="Times New Roman" w:cs="Palatino Linotype"/>
                <w:color w:val="800000"/>
                <w:shd w:val="clear" w:color="auto" w:fill="FFFFFF"/>
              </w:rPr>
              <w:t xml:space="preserve"> and end of the political crisis.</w:t>
            </w: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734318">
            <w:pPr>
              <w:rPr>
                <w:rFonts w:eastAsia="Times New Roman"/>
              </w:rPr>
            </w:pP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734318">
            <w:pPr>
              <w:rPr>
                <w:rFonts w:eastAsia="Times New Roman" w:cs="Palatino Linotype"/>
                <w:color w:val="800000"/>
                <w:shd w:val="clear" w:color="auto" w:fill="FFFFFF"/>
              </w:rPr>
            </w:pPr>
            <w:r>
              <w:rPr>
                <w:rFonts w:eastAsia="Times New Roman"/>
              </w:rPr>
              <w:t>Democracy is simply the calculation of votes. This should be respected and is seen as the foundation of legitimate government, but it is not meant to be an exercise in arriving at a preexisting, knowable “will.” The majo</w:t>
            </w:r>
            <w:r>
              <w:rPr>
                <w:rFonts w:eastAsia="Times New Roman"/>
              </w:rPr>
              <w:t>rity shifts and changes across issues. The common man is not romanticized, and the notion of citizenship is broad and legalistic.</w:t>
            </w:r>
          </w:p>
          <w:p w:rsidR="00000000" w:rsidRDefault="00734318">
            <w:pPr>
              <w:pStyle w:val="BodyText"/>
              <w:spacing w:after="0"/>
              <w:ind w:firstLine="720"/>
              <w:jc w:val="both"/>
              <w:rPr>
                <w:rFonts w:eastAsia="Times New Roman" w:cs="Palatino Linotype"/>
                <w:color w:val="800000"/>
                <w:shd w:val="clear" w:color="auto" w:fill="FFFFFF"/>
              </w:rPr>
            </w:pPr>
            <w:r>
              <w:rPr>
                <w:rFonts w:eastAsia="Times New Roman" w:cs="Palatino Linotype"/>
                <w:color w:val="800000"/>
                <w:shd w:val="clear" w:color="auto" w:fill="FFFFFF"/>
              </w:rPr>
              <w:t>He insists on pluralist values and equal representation of the citizens: „There is no division into "ours and yours" for a pre</w:t>
            </w:r>
            <w:r>
              <w:rPr>
                <w:rFonts w:eastAsia="Times New Roman" w:cs="Palatino Linotype"/>
                <w:color w:val="800000"/>
                <w:shd w:val="clear" w:color="auto" w:fill="FFFFFF"/>
              </w:rPr>
              <w:t xml:space="preserve">sident, no electoral segregation , there is no </w:t>
            </w:r>
            <w:r>
              <w:rPr>
                <w:rFonts w:eastAsia="Times New Roman" w:cs="Palatino Linotype"/>
                <w:color w:val="800000"/>
                <w:shd w:val="clear" w:color="auto" w:fill="FFFFFF"/>
              </w:rPr>
              <w:lastRenderedPageBreak/>
              <w:t>discrimination based on any criteria. All are citizens of the Republic of Moldova. And citizens have equal value. This is the principle I will follow.”</w:t>
            </w:r>
          </w:p>
          <w:p w:rsidR="00000000" w:rsidRDefault="00734318">
            <w:pPr>
              <w:pStyle w:val="BodyText"/>
              <w:spacing w:after="0"/>
              <w:ind w:firstLine="720"/>
              <w:jc w:val="both"/>
              <w:rPr>
                <w:rFonts w:eastAsia="Times New Roman"/>
              </w:rPr>
            </w:pPr>
            <w:r>
              <w:rPr>
                <w:rFonts w:eastAsia="Times New Roman" w:cs="Palatino Linotype"/>
                <w:color w:val="800000"/>
                <w:shd w:val="clear" w:color="auto" w:fill="FFFFFF"/>
              </w:rPr>
              <w:t>The President of the State is obliged to represent the in</w:t>
            </w:r>
            <w:r>
              <w:rPr>
                <w:rFonts w:eastAsia="Times New Roman" w:cs="Palatino Linotype"/>
                <w:color w:val="800000"/>
                <w:shd w:val="clear" w:color="auto" w:fill="FFFFFF"/>
              </w:rPr>
              <w:t>terests of all the constituent elements of society, to agglutinate separate parts into a harmonious organic mosaic, to ensuring a constructive and collegial relationships between political representatives.</w:t>
            </w: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734318">
            <w:pPr>
              <w:rPr>
                <w:rFonts w:eastAsia="Times New Roman"/>
              </w:rPr>
            </w:pP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734318">
            <w:pPr>
              <w:rPr>
                <w:rFonts w:eastAsia="Times New Roman"/>
              </w:rPr>
            </w:pPr>
            <w:r>
              <w:rPr>
                <w:rFonts w:eastAsia="Times New Roman"/>
              </w:rPr>
              <w:t>The discourse avoids a conspiratorial tone and d</w:t>
            </w:r>
            <w:r>
              <w:rPr>
                <w:rFonts w:eastAsia="Times New Roman"/>
              </w:rPr>
              <w:t>oes not single out any evil ruling minority. It avoids labeling opponents as evil and may not even mention them in an effort to maintain a positive tone and keep passions low.</w:t>
            </w: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734318">
            <w:pPr>
              <w:rPr>
                <w:rFonts w:eastAsia="Times New Roman"/>
              </w:rPr>
            </w:pP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734318">
            <w:pPr>
              <w:rPr>
                <w:rFonts w:eastAsia="Times New Roman"/>
              </w:rPr>
            </w:pPr>
            <w:r>
              <w:rPr>
                <w:rFonts w:eastAsia="Times New Roman"/>
              </w:rPr>
              <w:t>The discourse does not argue for systemic change but, as mentioned above, focu</w:t>
            </w:r>
            <w:r>
              <w:rPr>
                <w:rFonts w:eastAsia="Times New Roman"/>
              </w:rPr>
              <w:t>ses on particular issues. In the words of Laclau, it is a politics of “differences” rather than “hegemony.”</w:t>
            </w: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734318">
            <w:pPr>
              <w:rPr>
                <w:rFonts w:eastAsia="Times New Roman"/>
              </w:rPr>
            </w:pP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734318">
            <w:pPr>
              <w:rPr>
                <w:rFonts w:eastAsia="Times New Roman"/>
              </w:rPr>
            </w:pPr>
            <w:r>
              <w:rPr>
                <w:rFonts w:eastAsia="Times New Roman"/>
              </w:rPr>
              <w:t>Formal rights and liberties are openly respected, and the opposition is treated with courtesy and as a legitimate political actor. The discourse w</w:t>
            </w:r>
            <w:r>
              <w:rPr>
                <w:rFonts w:eastAsia="Times New Roman"/>
              </w:rPr>
              <w:t>ill not encourage or justify illegal, violent actions. There will be great respect for institutions and the rule of law. If data is abused, it is either an innocent mistake or an embarrassing breach of democratic standards.</w:t>
            </w:r>
          </w:p>
          <w:p w:rsidR="00000000" w:rsidRDefault="00734318">
            <w:pPr>
              <w:rPr>
                <w:rFonts w:eastAsia="Times New Roman"/>
              </w:rPr>
            </w:pPr>
          </w:p>
          <w:p w:rsidR="00000000" w:rsidRDefault="00734318">
            <w:pPr>
              <w:pStyle w:val="BodyText"/>
              <w:spacing w:after="0"/>
              <w:ind w:firstLine="454"/>
              <w:jc w:val="both"/>
              <w:rPr>
                <w:rFonts w:eastAsia="Times New Roman" w:cs="Palatino Linotype"/>
                <w:color w:val="800000"/>
                <w:shd w:val="clear" w:color="auto" w:fill="FFFFFF"/>
              </w:rPr>
            </w:pPr>
            <w:r>
              <w:rPr>
                <w:rFonts w:eastAsia="Times New Roman" w:cs="Palatino Linotype"/>
                <w:color w:val="800000"/>
                <w:shd w:val="clear" w:color="auto" w:fill="FFFFFF"/>
              </w:rPr>
              <w:t>He treats opposition with court</w:t>
            </w:r>
            <w:r>
              <w:rPr>
                <w:rFonts w:eastAsia="Times New Roman" w:cs="Palatino Linotype"/>
                <w:color w:val="800000"/>
                <w:shd w:val="clear" w:color="auto" w:fill="FFFFFF"/>
              </w:rPr>
              <w:t>esy: „In a democracy based on competition and competence, there are always winners and losers in the political battle. And this is a natural thing.”</w:t>
            </w:r>
          </w:p>
          <w:p w:rsidR="00000000" w:rsidRDefault="00734318">
            <w:pPr>
              <w:pStyle w:val="BodyText"/>
              <w:spacing w:after="0"/>
              <w:ind w:firstLine="454"/>
              <w:jc w:val="both"/>
            </w:pPr>
            <w:r>
              <w:rPr>
                <w:rFonts w:eastAsia="Times New Roman" w:cs="Palatino Linotype"/>
                <w:color w:val="800000"/>
                <w:shd w:val="clear" w:color="auto" w:fill="FFFFFF"/>
              </w:rPr>
              <w:t>„</w:t>
            </w:r>
            <w:r>
              <w:rPr>
                <w:rFonts w:eastAsia="Times New Roman" w:cs="Palatino Linotype"/>
                <w:color w:val="800000"/>
                <w:shd w:val="clear" w:color="auto" w:fill="FFFFFF"/>
              </w:rPr>
              <w:t>I've always been a supporter of the democratic principle of freedom of opinion and expression. But they er</w:t>
            </w:r>
            <w:r>
              <w:rPr>
                <w:rFonts w:eastAsia="Times New Roman" w:cs="Palatino Linotype"/>
                <w:color w:val="800000"/>
                <w:shd w:val="clear" w:color="auto" w:fill="FFFFFF"/>
              </w:rPr>
              <w:t>r who confuse democracy and tolerance with lawlessness and indecency. I want to emphasize that this freedom must be exercised within the limits of supreme national interest, within the law and, not least within the limits of common sense. In these circumst</w:t>
            </w:r>
            <w:r>
              <w:rPr>
                <w:rFonts w:eastAsia="Times New Roman" w:cs="Palatino Linotype"/>
                <w:color w:val="800000"/>
                <w:shd w:val="clear" w:color="auto" w:fill="FFFFFF"/>
              </w:rPr>
              <w:t>ances I</w:t>
            </w:r>
            <w:r>
              <w:rPr>
                <w:rFonts w:ascii="Palatino Linotype" w:eastAsia="Times New Roman" w:hAnsi="Palatino Linotype" w:cs="Palatino Linotype"/>
                <w:color w:val="000000"/>
                <w:shd w:val="clear" w:color="auto" w:fill="FFFFFF"/>
              </w:rPr>
              <w:t xml:space="preserve"> </w:t>
            </w:r>
            <w:r>
              <w:rPr>
                <w:rFonts w:eastAsia="Times New Roman" w:cs="Palatino Linotype"/>
                <w:color w:val="800000"/>
                <w:shd w:val="clear" w:color="auto" w:fill="FFFFFF"/>
              </w:rPr>
              <w:t>assure you that the media resources will be given the necessary support to develop and strengthen their independence.”</w:t>
            </w:r>
          </w:p>
        </w:tc>
      </w:tr>
    </w:tbl>
    <w:p w:rsidR="00000000" w:rsidRDefault="00734318">
      <w:pPr>
        <w:ind w:left="360"/>
      </w:pPr>
    </w:p>
    <w:p w:rsidR="00000000" w:rsidRDefault="00734318">
      <w:pPr>
        <w:rPr>
          <w:rFonts w:eastAsia="Times New Roman" w:cs="Times New Roman"/>
        </w:rPr>
      </w:pPr>
      <w:r>
        <w:rPr>
          <w:b/>
        </w:rPr>
        <w:t>Overall Comments (just a few sentences):</w:t>
      </w:r>
      <w:r>
        <w:t xml:space="preserve">  </w:t>
      </w:r>
    </w:p>
    <w:p w:rsidR="00000000" w:rsidRDefault="00734318">
      <w:pPr>
        <w:autoSpaceDE w:val="0"/>
        <w:jc w:val="both"/>
        <w:rPr>
          <w:rFonts w:eastAsia="Times New Roman" w:cs="Times New Roman"/>
        </w:rPr>
      </w:pPr>
    </w:p>
    <w:p w:rsidR="00000000" w:rsidRDefault="00734318">
      <w:pPr>
        <w:pStyle w:val="BodyText"/>
        <w:spacing w:after="0"/>
        <w:ind w:firstLine="720"/>
        <w:jc w:val="both"/>
        <w:rPr>
          <w:rFonts w:cs="Palatino Linotype"/>
          <w:color w:val="000000"/>
          <w:shd w:val="clear" w:color="auto" w:fill="FFFFFF"/>
        </w:rPr>
      </w:pPr>
      <w:r>
        <w:rPr>
          <w:rFonts w:cs="Palatino Linotype"/>
          <w:color w:val="000000"/>
          <w:shd w:val="clear" w:color="auto" w:fill="FFFFFF"/>
        </w:rPr>
        <w:t>He comments upon the political context of the presidential elections and the popula</w:t>
      </w:r>
      <w:r>
        <w:rPr>
          <w:rFonts w:cs="Palatino Linotype"/>
          <w:color w:val="000000"/>
          <w:shd w:val="clear" w:color="auto" w:fill="FFFFFF"/>
        </w:rPr>
        <w:t xml:space="preserve">tion's growing distrust in the functionality of institutions and democratic processes in Moldova and provides a brief overview of the main theses he intends to apply. One of his priorities is to invest  more in education, culture and research, improve the </w:t>
      </w:r>
      <w:r>
        <w:rPr>
          <w:rFonts w:cs="Palatino Linotype"/>
          <w:color w:val="000000"/>
          <w:shd w:val="clear" w:color="auto" w:fill="FFFFFF"/>
        </w:rPr>
        <w:t xml:space="preserve">liberty of press and maintain the historical </w:t>
      </w:r>
      <w:r>
        <w:rPr>
          <w:rFonts w:cs="Palatino Linotype"/>
          <w:color w:val="000000"/>
          <w:shd w:val="clear" w:color="auto" w:fill="FFFFFF"/>
        </w:rPr>
        <w:lastRenderedPageBreak/>
        <w:t>representation of Moldovans as a tolerant, cooperative, wise people constituting a polymorphic and multicultural society and treats his opposition with courtesy. No populist elements detected in his speech.</w:t>
      </w:r>
    </w:p>
    <w:p w:rsidR="00734318" w:rsidRDefault="00734318">
      <w:pPr>
        <w:pStyle w:val="BodyText"/>
        <w:spacing w:after="0"/>
        <w:ind w:firstLine="720"/>
        <w:jc w:val="both"/>
        <w:rPr>
          <w:rFonts w:cs="Palatino Linotype"/>
          <w:color w:val="000000"/>
          <w:shd w:val="clear" w:color="auto" w:fill="FFFFFF"/>
        </w:rPr>
      </w:pPr>
    </w:p>
    <w:sectPr w:rsidR="00734318">
      <w:pgSz w:w="11906" w:h="16838"/>
      <w:pgMar w:top="1134" w:right="1134" w:bottom="1134"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
  <w:rsids>
    <w:rsidRoot w:val="00666189"/>
    <w:rsid w:val="00666189"/>
    <w:rsid w:val="0073431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eastAsia="Arial Unicode MS" w:cs="Mangal"/>
      <w:kern w:val="1"/>
      <w:sz w:val="24"/>
      <w:szCs w:val="24"/>
      <w:lang w:val="ro-RO" w:eastAsia="hi-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pPr>
      <w:keepNext/>
      <w:spacing w:before="240" w:after="120"/>
    </w:pPr>
    <w:rPr>
      <w:rFonts w:ascii="Arial" w:hAnsi="Arial"/>
      <w:sz w:val="28"/>
      <w:szCs w:val="28"/>
    </w:rPr>
  </w:style>
  <w:style w:type="paragraph" w:styleId="BodyText">
    <w:name w:val="Body Text"/>
    <w:basedOn w:val="Normal"/>
    <w:pPr>
      <w:spacing w:after="120"/>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pPr>
      <w:suppressLineNumbers/>
    </w:pPr>
  </w:style>
  <w:style w:type="paragraph" w:customStyle="1" w:styleId="TableContents">
    <w:name w:val="Table Contents"/>
    <w:basedOn w:val="Normal"/>
    <w:pPr>
      <w:suppressLineNumbers/>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E447W57QMQQN-3-681</_dlc_DocId>
    <_dlc_DocIdUrl xmlns="10cf6be1-8688-4bca-8c7e-c76e32febd7f">
      <Url>https://populism.byu.edu/_layouts/15/DocIdRedir.aspx?ID=E447W57QMQQN-3-681</Url>
      <Description>E447W57QMQQN-3-681</Description>
    </_dlc_DocIdUrl>
  </documentManagement>
</p:properties>
</file>

<file path=customXml/itemProps1.xml><?xml version="1.0" encoding="utf-8"?>
<ds:datastoreItem xmlns:ds="http://schemas.openxmlformats.org/officeDocument/2006/customXml" ds:itemID="{E10CBC24-BC9F-4081-AD74-78F5FD7A7818}"/>
</file>

<file path=customXml/itemProps2.xml><?xml version="1.0" encoding="utf-8"?>
<ds:datastoreItem xmlns:ds="http://schemas.openxmlformats.org/officeDocument/2006/customXml" ds:itemID="{62AA0C11-593E-4A23-8711-ED4381452E57}"/>
</file>

<file path=customXml/itemProps3.xml><?xml version="1.0" encoding="utf-8"?>
<ds:datastoreItem xmlns:ds="http://schemas.openxmlformats.org/officeDocument/2006/customXml" ds:itemID="{3A7DD812-87DC-4698-9E0C-A9E50A0AD83C}"/>
</file>

<file path=customXml/itemProps4.xml><?xml version="1.0" encoding="utf-8"?>
<ds:datastoreItem xmlns:ds="http://schemas.openxmlformats.org/officeDocument/2006/customXml" ds:itemID="{C5F53500-A0ED-4F38-95F0-3FEF0119A865}"/>
</file>

<file path=docProps/app.xml><?xml version="1.0" encoding="utf-8"?>
<Properties xmlns="http://schemas.openxmlformats.org/officeDocument/2006/extended-properties" xmlns:vt="http://schemas.openxmlformats.org/officeDocument/2006/docPropsVTypes">
  <Template>Normal</Template>
  <TotalTime>1</TotalTime>
  <Pages>3</Pages>
  <Words>649</Words>
  <Characters>3700</Characters>
  <Application>Microsoft Office Word</Application>
  <DocSecurity>0</DocSecurity>
  <Lines>30</Lines>
  <Paragraphs>8</Paragraphs>
  <ScaleCrop>false</ScaleCrop>
  <Company>Hewlett-Packard</Company>
  <LinksUpToDate>false</LinksUpToDate>
  <CharactersWithSpaces>4341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Bojana</dc:creator>
  <cp:lastModifiedBy>Bojana</cp:lastModifiedBy>
  <cp:revision>2</cp:revision>
  <cp:lastPrinted>1601-01-01T00:00:00Z</cp:lastPrinted>
  <dcterms:created xsi:type="dcterms:W3CDTF">2013-05-03T09:05:00Z</dcterms:created>
  <dcterms:modified xsi:type="dcterms:W3CDTF">2013-05-03T09:05:00Z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b7269bd0-3ede-423a-9dfb-144677d24d76</vt:lpwstr>
  </property>
</Properties>
</file>